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D838" w14:textId="2E3499CB" w:rsidR="00630E53" w:rsidRPr="00AD28A6" w:rsidRDefault="004223A0" w:rsidP="00AD28A6">
      <w:pPr>
        <w:spacing w:beforeLines="50" w:before="156" w:afterLines="50" w:after="156"/>
        <w:rPr>
          <w:rFonts w:ascii="Times New Roman" w:hAnsi="Times New Roman" w:cs="Times New Roman"/>
          <w:b/>
          <w:bCs/>
          <w:sz w:val="32"/>
          <w:szCs w:val="32"/>
        </w:rPr>
      </w:pPr>
      <w:r w:rsidRPr="00AD28A6">
        <w:rPr>
          <w:rFonts w:ascii="Times New Roman" w:hAnsi="Times New Roman" w:cs="Times New Roman"/>
          <w:b/>
          <w:bCs/>
          <w:sz w:val="32"/>
          <w:szCs w:val="32"/>
        </w:rPr>
        <w:t>Guidelines for authors</w:t>
      </w:r>
    </w:p>
    <w:p w14:paraId="6B6FFBCA" w14:textId="4C92FCA8" w:rsidR="004223A0" w:rsidRPr="00AD28A6" w:rsidRDefault="004223A0" w:rsidP="00AD28A6">
      <w:pPr>
        <w:spacing w:line="360" w:lineRule="auto"/>
        <w:rPr>
          <w:rFonts w:ascii="Times New Roman" w:hAnsi="Times New Roman" w:cs="Times New Roman" w:hint="eastAsia"/>
          <w:sz w:val="24"/>
          <w:szCs w:val="24"/>
        </w:rPr>
      </w:pPr>
      <w:r w:rsidRPr="00AD28A6">
        <w:rPr>
          <w:rFonts w:ascii="Times New Roman" w:hAnsi="Times New Roman" w:cs="Times New Roman"/>
          <w:sz w:val="24"/>
          <w:szCs w:val="24"/>
        </w:rPr>
        <w:t xml:space="preserve">Manuscript will be </w:t>
      </w:r>
      <w:proofErr w:type="gramStart"/>
      <w:r w:rsidRPr="00AD28A6">
        <w:rPr>
          <w:rFonts w:ascii="Times New Roman" w:hAnsi="Times New Roman" w:cs="Times New Roman"/>
          <w:sz w:val="24"/>
          <w:szCs w:val="24"/>
        </w:rPr>
        <w:t>carefully</w:t>
      </w:r>
      <w:r w:rsidR="00AD28A6" w:rsidRPr="00AD28A6">
        <w:rPr>
          <w:rFonts w:ascii="Times New Roman" w:hAnsi="Times New Roman" w:cs="Times New Roman"/>
          <w:sz w:val="24"/>
          <w:szCs w:val="24"/>
        </w:rPr>
        <w:t xml:space="preserve"> </w:t>
      </w:r>
      <w:r w:rsidRPr="00AD28A6">
        <w:rPr>
          <w:rFonts w:ascii="Times New Roman" w:hAnsi="Times New Roman" w:cs="Times New Roman"/>
          <w:sz w:val="24"/>
          <w:szCs w:val="24"/>
        </w:rPr>
        <w:t>scrutinized</w:t>
      </w:r>
      <w:proofErr w:type="gramEnd"/>
      <w:r w:rsidRPr="00AD28A6">
        <w:rPr>
          <w:rFonts w:ascii="Times New Roman" w:hAnsi="Times New Roman" w:cs="Times New Roman"/>
          <w:sz w:val="24"/>
          <w:szCs w:val="24"/>
        </w:rPr>
        <w:t xml:space="preserve"> for evidence of plagiarism, duplication and data manipulation; in particular, images will be carefully examined for any indication of intentional improper modification.</w:t>
      </w:r>
    </w:p>
    <w:p w14:paraId="2F26F4C4" w14:textId="6B3A275D" w:rsidR="004223A0" w:rsidRPr="00AD28A6" w:rsidRDefault="004223A0" w:rsidP="00AD28A6">
      <w:pPr>
        <w:spacing w:beforeLines="50" w:before="156" w:line="360" w:lineRule="auto"/>
        <w:rPr>
          <w:rFonts w:ascii="Times New Roman" w:hAnsi="Times New Roman" w:cs="Times New Roman" w:hint="eastAsia"/>
          <w:sz w:val="24"/>
          <w:szCs w:val="24"/>
        </w:rPr>
      </w:pPr>
      <w:r w:rsidRPr="00AD28A6">
        <w:rPr>
          <w:rFonts w:ascii="Times New Roman" w:hAnsi="Times New Roman" w:cs="Times New Roman"/>
          <w:sz w:val="24"/>
          <w:szCs w:val="24"/>
        </w:rPr>
        <w:t>Any suspected misconduct ends up with a quick rejection and is then reported to the US Office of Research Integrity.</w:t>
      </w:r>
    </w:p>
    <w:p w14:paraId="054D155A" w14:textId="31050C74" w:rsidR="004223A0" w:rsidRPr="00AD28A6" w:rsidRDefault="004223A0" w:rsidP="00AD28A6">
      <w:pPr>
        <w:spacing w:beforeLines="50" w:before="156" w:line="360" w:lineRule="auto"/>
        <w:rPr>
          <w:rFonts w:ascii="Times New Roman" w:hAnsi="Times New Roman" w:cs="Times New Roman" w:hint="eastAsia"/>
          <w:sz w:val="24"/>
          <w:szCs w:val="24"/>
        </w:rPr>
      </w:pPr>
      <w:r w:rsidRPr="00AD28A6">
        <w:rPr>
          <w:rFonts w:ascii="Times New Roman" w:hAnsi="Times New Roman" w:cs="Times New Roman"/>
          <w:sz w:val="24"/>
          <w:szCs w:val="24"/>
        </w:rPr>
        <w:t>Ensure that your work is written in correct English before submission. Professional copyediting can help authors improve the presentation of their work and increase its chances of being taken on by a publisher. In case you feel that your manuscript would benefit from a professional a professional English language copyediting checking language grammar and style</w:t>
      </w:r>
      <w:r w:rsidRPr="00AD28A6">
        <w:rPr>
          <w:rFonts w:ascii="Times New Roman" w:hAnsi="Times New Roman" w:cs="Times New Roman"/>
          <w:sz w:val="24"/>
          <w:szCs w:val="24"/>
        </w:rPr>
        <w:t>.</w:t>
      </w:r>
    </w:p>
    <w:p w14:paraId="66627E2D" w14:textId="3CFFE0BF" w:rsidR="004223A0" w:rsidRPr="00AD28A6" w:rsidRDefault="004223A0" w:rsidP="00AD28A6">
      <w:pPr>
        <w:spacing w:beforeLines="50" w:before="156" w:line="360" w:lineRule="auto"/>
        <w:rPr>
          <w:rFonts w:ascii="Times New Roman" w:hAnsi="Times New Roman" w:cs="Times New Roman" w:hint="eastAsia"/>
          <w:sz w:val="24"/>
          <w:szCs w:val="24"/>
        </w:rPr>
      </w:pPr>
      <w:r w:rsidRPr="00AD28A6">
        <w:rPr>
          <w:rFonts w:ascii="Times New Roman" w:hAnsi="Times New Roman" w:cs="Times New Roman"/>
          <w:sz w:val="24"/>
          <w:szCs w:val="24"/>
        </w:rPr>
        <w:t>The Corresponding Author must submit the manuscript online-only through our Manuscript Submission System.</w:t>
      </w:r>
    </w:p>
    <w:p w14:paraId="0A4A2043" w14:textId="2083DCE4" w:rsidR="004223A0" w:rsidRPr="00AD28A6" w:rsidRDefault="004223A0" w:rsidP="00AD28A6">
      <w:pPr>
        <w:spacing w:beforeLines="50" w:before="156" w:line="360" w:lineRule="auto"/>
        <w:rPr>
          <w:rFonts w:ascii="Times New Roman" w:hAnsi="Times New Roman" w:cs="Times New Roman" w:hint="eastAsia"/>
          <w:sz w:val="24"/>
          <w:szCs w:val="24"/>
        </w:rPr>
      </w:pPr>
      <w:r w:rsidRPr="00AD28A6">
        <w:rPr>
          <w:rFonts w:ascii="Times New Roman" w:hAnsi="Times New Roman" w:cs="Times New Roman"/>
          <w:sz w:val="24"/>
          <w:szCs w:val="24"/>
        </w:rPr>
        <w:t xml:space="preserve">Authors are kindly invited to suggest potential reviewers (names, </w:t>
      </w:r>
      <w:proofErr w:type="spellStart"/>
      <w:r w:rsidRPr="00AD28A6">
        <w:rPr>
          <w:rFonts w:ascii="Times New Roman" w:hAnsi="Times New Roman" w:cs="Times New Roman"/>
          <w:sz w:val="24"/>
          <w:szCs w:val="24"/>
        </w:rPr>
        <w:t>affilitations</w:t>
      </w:r>
      <w:proofErr w:type="spellEnd"/>
      <w:r w:rsidRPr="00AD28A6">
        <w:rPr>
          <w:rFonts w:ascii="Times New Roman" w:hAnsi="Times New Roman" w:cs="Times New Roman"/>
          <w:sz w:val="24"/>
          <w:szCs w:val="24"/>
        </w:rPr>
        <w:t xml:space="preserve"> and email addresses) for their manuscript, if they wish.</w:t>
      </w:r>
    </w:p>
    <w:p w14:paraId="0216182B" w14:textId="2A8208C2" w:rsidR="004223A0" w:rsidRPr="00AD28A6" w:rsidRDefault="004223A0" w:rsidP="00AD28A6">
      <w:pPr>
        <w:spacing w:beforeLines="50" w:before="156" w:afterLines="50" w:after="156"/>
        <w:rPr>
          <w:rFonts w:ascii="Times New Roman" w:hAnsi="Times New Roman" w:cs="Times New Roman"/>
          <w:b/>
          <w:bCs/>
          <w:sz w:val="32"/>
          <w:szCs w:val="32"/>
        </w:rPr>
      </w:pPr>
      <w:r w:rsidRPr="00AD28A6">
        <w:rPr>
          <w:rFonts w:ascii="Times New Roman" w:hAnsi="Times New Roman" w:cs="Times New Roman"/>
          <w:b/>
          <w:bCs/>
          <w:sz w:val="32"/>
          <w:szCs w:val="32"/>
        </w:rPr>
        <w:t>Manuscript preparation</w:t>
      </w:r>
    </w:p>
    <w:p w14:paraId="17FE8D82" w14:textId="77777777" w:rsidR="004223A0" w:rsidRPr="004223A0" w:rsidRDefault="004223A0" w:rsidP="00AD28A6">
      <w:pPr>
        <w:widowControl/>
        <w:numPr>
          <w:ilvl w:val="0"/>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Manuscripts should be written in English and submitted in MS Word Format (no PDF).</w:t>
      </w:r>
    </w:p>
    <w:p w14:paraId="1B8782E7" w14:textId="77777777" w:rsidR="004223A0" w:rsidRPr="004223A0" w:rsidRDefault="004223A0" w:rsidP="00AD28A6">
      <w:pPr>
        <w:widowControl/>
        <w:numPr>
          <w:ilvl w:val="0"/>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Manuscripts should have numbered lines, with wide margins and double spacing throughout. Every page of the manuscript, including the title page, should be numbered.</w:t>
      </w:r>
    </w:p>
    <w:p w14:paraId="38B5A71E" w14:textId="77777777" w:rsidR="004223A0" w:rsidRPr="004223A0" w:rsidRDefault="004223A0" w:rsidP="00AD28A6">
      <w:pPr>
        <w:widowControl/>
        <w:numPr>
          <w:ilvl w:val="0"/>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Manuscripts should be organized in the following order:</w:t>
      </w:r>
    </w:p>
    <w:p w14:paraId="2BD90384"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Title</w:t>
      </w:r>
    </w:p>
    <w:p w14:paraId="3F689BB8"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Name(s) of author(s)</w:t>
      </w:r>
    </w:p>
    <w:p w14:paraId="2B2AC799"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Complete postal address(es) of affiliations</w:t>
      </w:r>
    </w:p>
    <w:p w14:paraId="233805AF"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Full telephone, Fax No. and e-mail address of the corresponding author</w:t>
      </w:r>
    </w:p>
    <w:p w14:paraId="373EE0E4"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lastRenderedPageBreak/>
        <w:t>Abstract (not longer than 250 words)</w:t>
      </w:r>
    </w:p>
    <w:p w14:paraId="02466E43"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Keywords (3-5)</w:t>
      </w:r>
    </w:p>
    <w:p w14:paraId="6300B53D"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Introduction</w:t>
      </w:r>
    </w:p>
    <w:p w14:paraId="2D35C825"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Materials and methods (with subheadings if necessary)</w:t>
      </w:r>
    </w:p>
    <w:p w14:paraId="034BFBE7"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Results (with subheadings if necessary)</w:t>
      </w:r>
    </w:p>
    <w:p w14:paraId="150B72D6"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Discussion</w:t>
      </w:r>
    </w:p>
    <w:p w14:paraId="73412BC5" w14:textId="77777777" w:rsidR="004223A0" w:rsidRPr="004223A0" w:rsidRDefault="004223A0" w:rsidP="00AD28A6">
      <w:pPr>
        <w:widowControl/>
        <w:numPr>
          <w:ilvl w:val="1"/>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Conclusions</w:t>
      </w:r>
    </w:p>
    <w:p w14:paraId="263925F8" w14:textId="77777777" w:rsidR="004223A0" w:rsidRPr="004223A0" w:rsidRDefault="004223A0" w:rsidP="00AD28A6">
      <w:pPr>
        <w:widowControl/>
        <w:numPr>
          <w:ilvl w:val="0"/>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Acknowledgments</w:t>
      </w:r>
    </w:p>
    <w:p w14:paraId="7972693E" w14:textId="77777777" w:rsidR="004223A0" w:rsidRPr="004223A0" w:rsidRDefault="004223A0" w:rsidP="00AD28A6">
      <w:pPr>
        <w:widowControl/>
        <w:numPr>
          <w:ilvl w:val="0"/>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References</w:t>
      </w:r>
    </w:p>
    <w:p w14:paraId="353C5AAC" w14:textId="77777777" w:rsidR="004223A0" w:rsidRPr="004223A0" w:rsidRDefault="004223A0" w:rsidP="00AD28A6">
      <w:pPr>
        <w:widowControl/>
        <w:numPr>
          <w:ilvl w:val="0"/>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Titles of tables and figures</w:t>
      </w:r>
    </w:p>
    <w:p w14:paraId="676F48BB" w14:textId="77777777" w:rsidR="004223A0" w:rsidRPr="004223A0" w:rsidRDefault="004223A0" w:rsidP="00AD28A6">
      <w:pPr>
        <w:widowControl/>
        <w:numPr>
          <w:ilvl w:val="0"/>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Tables (must be pasted into the same file)</w:t>
      </w:r>
    </w:p>
    <w:p w14:paraId="33461C61" w14:textId="5DE7429E" w:rsidR="004223A0" w:rsidRPr="004223A0" w:rsidRDefault="004223A0" w:rsidP="00AD28A6">
      <w:pPr>
        <w:widowControl/>
        <w:numPr>
          <w:ilvl w:val="0"/>
          <w:numId w:val="1"/>
        </w:numPr>
        <w:shd w:val="clear" w:color="auto" w:fill="FFFFFF"/>
        <w:spacing w:before="100" w:beforeAutospacing="1" w:after="100" w:afterAutospacing="1" w:line="360" w:lineRule="auto"/>
        <w:ind w:hanging="357"/>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Figures</w:t>
      </w:r>
      <w:r w:rsidR="00AD28A6" w:rsidRPr="00AD28A6">
        <w:rPr>
          <w:rFonts w:ascii="Times New Roman" w:eastAsia="宋体" w:hAnsi="Times New Roman" w:cs="Times New Roman"/>
          <w:kern w:val="0"/>
          <w:sz w:val="24"/>
          <w:szCs w:val="24"/>
        </w:rPr>
        <w:t xml:space="preserve"> </w:t>
      </w:r>
      <w:r w:rsidRPr="004223A0">
        <w:rPr>
          <w:rFonts w:ascii="Times New Roman" w:eastAsia="宋体" w:hAnsi="Times New Roman" w:cs="Times New Roman"/>
          <w:kern w:val="0"/>
          <w:sz w:val="24"/>
          <w:szCs w:val="24"/>
        </w:rPr>
        <w:t>(must be pasted into the same file)</w:t>
      </w:r>
    </w:p>
    <w:p w14:paraId="528A11F7" w14:textId="77777777" w:rsidR="00AD28A6" w:rsidRDefault="004223A0" w:rsidP="00AD28A6">
      <w:pPr>
        <w:spacing w:beforeLines="50" w:before="156" w:afterLines="50" w:after="156"/>
        <w:rPr>
          <w:rFonts w:ascii="Times New Roman" w:hAnsi="Times New Roman" w:cs="Times New Roman"/>
          <w:sz w:val="30"/>
          <w:szCs w:val="30"/>
        </w:rPr>
      </w:pPr>
      <w:r w:rsidRPr="00AD28A6">
        <w:rPr>
          <w:rStyle w:val="a7"/>
          <w:rFonts w:ascii="Times New Roman" w:hAnsi="Times New Roman" w:cs="Times New Roman"/>
          <w:sz w:val="30"/>
          <w:szCs w:val="30"/>
          <w:shd w:val="clear" w:color="auto" w:fill="FFFFFF"/>
        </w:rPr>
        <w:t>Original Articles</w:t>
      </w:r>
    </w:p>
    <w:p w14:paraId="739F8E8A" w14:textId="5E1B25E8" w:rsidR="00AD28A6" w:rsidRPr="00AD28A6" w:rsidRDefault="004223A0" w:rsidP="00AD28A6">
      <w:pPr>
        <w:spacing w:beforeLines="50" w:before="156" w:afterLines="50" w:after="156" w:line="360" w:lineRule="auto"/>
        <w:rPr>
          <w:rFonts w:ascii="Times New Roman" w:hAnsi="Times New Roman" w:cs="Times New Roman" w:hint="eastAsia"/>
          <w:sz w:val="24"/>
          <w:szCs w:val="24"/>
          <w:shd w:val="clear" w:color="auto" w:fill="FFFFFF"/>
        </w:rPr>
      </w:pPr>
      <w:r w:rsidRPr="00AD28A6">
        <w:rPr>
          <w:rFonts w:ascii="Times New Roman" w:hAnsi="Times New Roman" w:cs="Times New Roman"/>
          <w:sz w:val="24"/>
          <w:szCs w:val="24"/>
          <w:shd w:val="clear" w:color="auto" w:fill="FFFFFF"/>
        </w:rPr>
        <w:t>They should be divided into an Abstract, Introduction, Materials and Methods, Results, Discussion, Conclusions and References. A maximum of 10 authors is permitted and additional authors should be listed in an ad hoc Appendix.</w:t>
      </w:r>
    </w:p>
    <w:p w14:paraId="2C8B40F5" w14:textId="37B3465F" w:rsidR="004223A0" w:rsidRPr="004223A0" w:rsidRDefault="004223A0" w:rsidP="00AD28A6">
      <w:pPr>
        <w:spacing w:beforeLines="50" w:before="156" w:afterLines="50" w:after="156"/>
        <w:rPr>
          <w:rStyle w:val="a7"/>
          <w:rFonts w:ascii="Times New Roman" w:hAnsi="Times New Roman" w:cs="Times New Roman"/>
          <w:sz w:val="30"/>
          <w:szCs w:val="30"/>
          <w:shd w:val="clear" w:color="auto" w:fill="FFFFFF"/>
        </w:rPr>
      </w:pPr>
      <w:r w:rsidRPr="004223A0">
        <w:rPr>
          <w:rStyle w:val="a7"/>
          <w:rFonts w:ascii="Times New Roman" w:hAnsi="Times New Roman" w:cs="Times New Roman"/>
          <w:sz w:val="30"/>
          <w:szCs w:val="30"/>
          <w:shd w:val="clear" w:color="auto" w:fill="FFFFFF"/>
        </w:rPr>
        <w:t>References</w:t>
      </w:r>
    </w:p>
    <w:p w14:paraId="7547B831" w14:textId="77777777" w:rsidR="004223A0" w:rsidRPr="004223A0" w:rsidRDefault="004223A0" w:rsidP="00AD28A6">
      <w:pPr>
        <w:widowControl/>
        <w:numPr>
          <w:ilvl w:val="0"/>
          <w:numId w:val="2"/>
        </w:numPr>
        <w:shd w:val="clear" w:color="auto" w:fill="FFFFFF"/>
        <w:spacing w:before="100" w:beforeAutospacing="1" w:after="100" w:afterAutospacing="1" w:line="360" w:lineRule="auto"/>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References cited in the text should be presented in a list in the section References</w:t>
      </w:r>
    </w:p>
    <w:p w14:paraId="5B721913" w14:textId="77777777" w:rsidR="004223A0" w:rsidRPr="004223A0" w:rsidRDefault="004223A0" w:rsidP="00AD28A6">
      <w:pPr>
        <w:widowControl/>
        <w:numPr>
          <w:ilvl w:val="0"/>
          <w:numId w:val="2"/>
        </w:numPr>
        <w:shd w:val="clear" w:color="auto" w:fill="FFFFFF"/>
        <w:spacing w:before="100" w:beforeAutospacing="1" w:after="100" w:afterAutospacing="1" w:line="360" w:lineRule="auto"/>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In the text refer to the author's name (without initial) and year of publication.</w:t>
      </w:r>
    </w:p>
    <w:p w14:paraId="4338CFAF" w14:textId="77777777" w:rsidR="004223A0" w:rsidRPr="004223A0" w:rsidRDefault="004223A0" w:rsidP="00AD28A6">
      <w:pPr>
        <w:widowControl/>
        <w:numPr>
          <w:ilvl w:val="0"/>
          <w:numId w:val="2"/>
        </w:numPr>
        <w:shd w:val="clear" w:color="auto" w:fill="FFFFFF"/>
        <w:spacing w:before="100" w:beforeAutospacing="1" w:after="100" w:afterAutospacing="1" w:line="360" w:lineRule="auto"/>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 xml:space="preserve">If reference is made in the text to a publication written by more than two </w:t>
      </w:r>
      <w:proofErr w:type="gramStart"/>
      <w:r w:rsidRPr="004223A0">
        <w:rPr>
          <w:rFonts w:ascii="Times New Roman" w:eastAsia="宋体" w:hAnsi="Times New Roman" w:cs="Times New Roman"/>
          <w:kern w:val="0"/>
          <w:sz w:val="24"/>
          <w:szCs w:val="24"/>
        </w:rPr>
        <w:t>authors</w:t>
      </w:r>
      <w:proofErr w:type="gramEnd"/>
      <w:r w:rsidRPr="004223A0">
        <w:rPr>
          <w:rFonts w:ascii="Times New Roman" w:eastAsia="宋体" w:hAnsi="Times New Roman" w:cs="Times New Roman"/>
          <w:kern w:val="0"/>
          <w:sz w:val="24"/>
          <w:szCs w:val="24"/>
        </w:rPr>
        <w:t xml:space="preserve"> the name of the first author should be used followed by "et al.". This indication, however, should never be used in the list of references. In this list names of first author and co-authors should be mentioned.</w:t>
      </w:r>
    </w:p>
    <w:p w14:paraId="758447FC" w14:textId="77777777" w:rsidR="004223A0" w:rsidRPr="004223A0" w:rsidRDefault="004223A0" w:rsidP="00AD28A6">
      <w:pPr>
        <w:widowControl/>
        <w:numPr>
          <w:ilvl w:val="0"/>
          <w:numId w:val="2"/>
        </w:numPr>
        <w:shd w:val="clear" w:color="auto" w:fill="FFFFFF"/>
        <w:spacing w:before="100" w:beforeAutospacing="1" w:after="100" w:afterAutospacing="1" w:line="360" w:lineRule="auto"/>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References cited together in the text should be arranged chronologically.</w:t>
      </w:r>
    </w:p>
    <w:p w14:paraId="6ECA7F76" w14:textId="77777777" w:rsidR="004223A0" w:rsidRPr="004223A0" w:rsidRDefault="004223A0" w:rsidP="00AD28A6">
      <w:pPr>
        <w:widowControl/>
        <w:numPr>
          <w:ilvl w:val="0"/>
          <w:numId w:val="2"/>
        </w:numPr>
        <w:shd w:val="clear" w:color="auto" w:fill="FFFFFF"/>
        <w:spacing w:before="100" w:beforeAutospacing="1" w:after="100" w:afterAutospacing="1" w:line="360" w:lineRule="auto"/>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 xml:space="preserve">The references should be listed in alphabetical order and they should </w:t>
      </w:r>
      <w:proofErr w:type="gramStart"/>
      <w:r w:rsidRPr="004223A0">
        <w:rPr>
          <w:rFonts w:ascii="Times New Roman" w:eastAsia="宋体" w:hAnsi="Times New Roman" w:cs="Times New Roman"/>
          <w:kern w:val="0"/>
          <w:sz w:val="24"/>
          <w:szCs w:val="24"/>
        </w:rPr>
        <w:t>contain:</w:t>
      </w:r>
      <w:proofErr w:type="gramEnd"/>
      <w:r w:rsidRPr="004223A0">
        <w:rPr>
          <w:rFonts w:ascii="Times New Roman" w:eastAsia="宋体" w:hAnsi="Times New Roman" w:cs="Times New Roman"/>
          <w:kern w:val="0"/>
          <w:sz w:val="24"/>
          <w:szCs w:val="24"/>
        </w:rPr>
        <w:t xml:space="preserve"> surname and initials of each author, year of publication, title of the paper, </w:t>
      </w:r>
      <w:r w:rsidRPr="004223A0">
        <w:rPr>
          <w:rFonts w:ascii="Times New Roman" w:eastAsia="宋体" w:hAnsi="Times New Roman" w:cs="Times New Roman"/>
          <w:kern w:val="0"/>
          <w:sz w:val="24"/>
          <w:szCs w:val="24"/>
        </w:rPr>
        <w:lastRenderedPageBreak/>
        <w:t>abbreviated name and volume of the journal (for books, title and publisher), first and last page of the paper.</w:t>
      </w:r>
    </w:p>
    <w:p w14:paraId="6988C7E1" w14:textId="57DE1667" w:rsidR="004223A0" w:rsidRPr="004223A0" w:rsidRDefault="004223A0" w:rsidP="00AD28A6">
      <w:pPr>
        <w:widowControl/>
        <w:numPr>
          <w:ilvl w:val="0"/>
          <w:numId w:val="2"/>
        </w:numPr>
        <w:shd w:val="clear" w:color="auto" w:fill="FFFFFF"/>
        <w:spacing w:before="100" w:beforeAutospacing="1" w:after="100" w:afterAutospacing="1" w:line="360" w:lineRule="auto"/>
        <w:rPr>
          <w:rFonts w:ascii="Times New Roman" w:eastAsia="宋体" w:hAnsi="Times New Roman" w:cs="Times New Roman"/>
          <w:kern w:val="0"/>
          <w:sz w:val="24"/>
          <w:szCs w:val="24"/>
        </w:rPr>
      </w:pPr>
      <w:r w:rsidRPr="004223A0">
        <w:rPr>
          <w:rFonts w:ascii="Times New Roman" w:eastAsia="宋体" w:hAnsi="Times New Roman" w:cs="Times New Roman"/>
          <w:kern w:val="0"/>
          <w:sz w:val="24"/>
          <w:szCs w:val="24"/>
        </w:rPr>
        <w:t>For example:</w:t>
      </w:r>
      <w:r w:rsidRPr="004223A0">
        <w:rPr>
          <w:rFonts w:ascii="Times New Roman" w:eastAsia="宋体" w:hAnsi="Times New Roman" w:cs="Times New Roman"/>
          <w:kern w:val="0"/>
          <w:sz w:val="24"/>
          <w:szCs w:val="24"/>
        </w:rPr>
        <w:br/>
      </w:r>
      <w:proofErr w:type="spellStart"/>
      <w:r w:rsidRPr="004223A0">
        <w:rPr>
          <w:rFonts w:ascii="Times New Roman" w:eastAsia="宋体" w:hAnsi="Times New Roman" w:cs="Times New Roman"/>
          <w:kern w:val="0"/>
          <w:sz w:val="24"/>
          <w:szCs w:val="24"/>
        </w:rPr>
        <w:t>Cringoli</w:t>
      </w:r>
      <w:proofErr w:type="spellEnd"/>
      <w:r w:rsidRPr="004223A0">
        <w:rPr>
          <w:rFonts w:ascii="Times New Roman" w:eastAsia="宋体" w:hAnsi="Times New Roman" w:cs="Times New Roman"/>
          <w:kern w:val="0"/>
          <w:sz w:val="24"/>
          <w:szCs w:val="24"/>
        </w:rPr>
        <w:t xml:space="preserve"> G, </w:t>
      </w:r>
      <w:proofErr w:type="spellStart"/>
      <w:r w:rsidRPr="004223A0">
        <w:rPr>
          <w:rFonts w:ascii="Times New Roman" w:eastAsia="宋体" w:hAnsi="Times New Roman" w:cs="Times New Roman"/>
          <w:kern w:val="0"/>
          <w:sz w:val="24"/>
          <w:szCs w:val="24"/>
        </w:rPr>
        <w:t>Taddei</w:t>
      </w:r>
      <w:proofErr w:type="spellEnd"/>
      <w:r w:rsidRPr="004223A0">
        <w:rPr>
          <w:rFonts w:ascii="Times New Roman" w:eastAsia="宋体" w:hAnsi="Times New Roman" w:cs="Times New Roman"/>
          <w:kern w:val="0"/>
          <w:sz w:val="24"/>
          <w:szCs w:val="24"/>
        </w:rPr>
        <w:t xml:space="preserve"> R, Rinaldi L, </w:t>
      </w:r>
      <w:proofErr w:type="spellStart"/>
      <w:r w:rsidRPr="004223A0">
        <w:rPr>
          <w:rFonts w:ascii="Times New Roman" w:eastAsia="宋体" w:hAnsi="Times New Roman" w:cs="Times New Roman"/>
          <w:kern w:val="0"/>
          <w:sz w:val="24"/>
          <w:szCs w:val="24"/>
        </w:rPr>
        <w:t>Veneziano</w:t>
      </w:r>
      <w:proofErr w:type="spellEnd"/>
      <w:r w:rsidRPr="004223A0">
        <w:rPr>
          <w:rFonts w:ascii="Times New Roman" w:eastAsia="宋体" w:hAnsi="Times New Roman" w:cs="Times New Roman"/>
          <w:kern w:val="0"/>
          <w:sz w:val="24"/>
          <w:szCs w:val="24"/>
        </w:rPr>
        <w:t xml:space="preserve"> V, </w:t>
      </w:r>
      <w:proofErr w:type="spellStart"/>
      <w:r w:rsidRPr="004223A0">
        <w:rPr>
          <w:rFonts w:ascii="Times New Roman" w:eastAsia="宋体" w:hAnsi="Times New Roman" w:cs="Times New Roman"/>
          <w:kern w:val="0"/>
          <w:sz w:val="24"/>
          <w:szCs w:val="24"/>
        </w:rPr>
        <w:t>Musella</w:t>
      </w:r>
      <w:proofErr w:type="spellEnd"/>
      <w:r w:rsidRPr="004223A0">
        <w:rPr>
          <w:rFonts w:ascii="Times New Roman" w:eastAsia="宋体" w:hAnsi="Times New Roman" w:cs="Times New Roman"/>
          <w:kern w:val="0"/>
          <w:sz w:val="24"/>
          <w:szCs w:val="24"/>
        </w:rPr>
        <w:t xml:space="preserve"> V, </w:t>
      </w:r>
      <w:proofErr w:type="spellStart"/>
      <w:r w:rsidRPr="004223A0">
        <w:rPr>
          <w:rFonts w:ascii="Times New Roman" w:eastAsia="宋体" w:hAnsi="Times New Roman" w:cs="Times New Roman"/>
          <w:kern w:val="0"/>
          <w:sz w:val="24"/>
          <w:szCs w:val="24"/>
        </w:rPr>
        <w:t>Cascone</w:t>
      </w:r>
      <w:proofErr w:type="spellEnd"/>
      <w:r w:rsidRPr="004223A0">
        <w:rPr>
          <w:rFonts w:ascii="Times New Roman" w:eastAsia="宋体" w:hAnsi="Times New Roman" w:cs="Times New Roman"/>
          <w:kern w:val="0"/>
          <w:sz w:val="24"/>
          <w:szCs w:val="24"/>
        </w:rPr>
        <w:t xml:space="preserve"> C, </w:t>
      </w:r>
      <w:proofErr w:type="spellStart"/>
      <w:r w:rsidRPr="004223A0">
        <w:rPr>
          <w:rFonts w:ascii="Times New Roman" w:eastAsia="宋体" w:hAnsi="Times New Roman" w:cs="Times New Roman"/>
          <w:kern w:val="0"/>
          <w:sz w:val="24"/>
          <w:szCs w:val="24"/>
        </w:rPr>
        <w:t>Sibilio</w:t>
      </w:r>
      <w:proofErr w:type="spellEnd"/>
      <w:r w:rsidRPr="004223A0">
        <w:rPr>
          <w:rFonts w:ascii="Times New Roman" w:eastAsia="宋体" w:hAnsi="Times New Roman" w:cs="Times New Roman"/>
          <w:kern w:val="0"/>
          <w:sz w:val="24"/>
          <w:szCs w:val="24"/>
        </w:rPr>
        <w:t xml:space="preserve"> G, Malone JB, 2004. Use of remote sensing and geographical information systems to identify environmental features that influence the distribution of </w:t>
      </w:r>
      <w:proofErr w:type="spellStart"/>
      <w:r w:rsidRPr="004223A0">
        <w:rPr>
          <w:rFonts w:ascii="Times New Roman" w:eastAsia="宋体" w:hAnsi="Times New Roman" w:cs="Times New Roman"/>
          <w:kern w:val="0"/>
          <w:sz w:val="24"/>
          <w:szCs w:val="24"/>
        </w:rPr>
        <w:t>paramphistomosis</w:t>
      </w:r>
      <w:proofErr w:type="spellEnd"/>
      <w:r w:rsidRPr="004223A0">
        <w:rPr>
          <w:rFonts w:ascii="Times New Roman" w:eastAsia="宋体" w:hAnsi="Times New Roman" w:cs="Times New Roman"/>
          <w:kern w:val="0"/>
          <w:sz w:val="24"/>
          <w:szCs w:val="24"/>
        </w:rPr>
        <w:t xml:space="preserve"> in sheep from the southern Italian Apennines. Vet </w:t>
      </w:r>
      <w:proofErr w:type="spellStart"/>
      <w:r w:rsidRPr="004223A0">
        <w:rPr>
          <w:rFonts w:ascii="Times New Roman" w:eastAsia="宋体" w:hAnsi="Times New Roman" w:cs="Times New Roman"/>
          <w:kern w:val="0"/>
          <w:sz w:val="24"/>
          <w:szCs w:val="24"/>
        </w:rPr>
        <w:t>Parasitol</w:t>
      </w:r>
      <w:proofErr w:type="spellEnd"/>
      <w:r w:rsidRPr="004223A0">
        <w:rPr>
          <w:rFonts w:ascii="Times New Roman" w:eastAsia="宋体" w:hAnsi="Times New Roman" w:cs="Times New Roman"/>
          <w:kern w:val="0"/>
          <w:sz w:val="24"/>
          <w:szCs w:val="24"/>
        </w:rPr>
        <w:t xml:space="preserve"> 122:15-26.</w:t>
      </w:r>
    </w:p>
    <w:p w14:paraId="1C8AC9E5" w14:textId="1C3E5B55" w:rsidR="004223A0" w:rsidRDefault="009F4D66" w:rsidP="009F4D66">
      <w:pPr>
        <w:spacing w:beforeLines="50" w:before="156" w:afterLines="50" w:after="156"/>
        <w:rPr>
          <w:rFonts w:ascii="Times New Roman" w:hAnsi="Times New Roman" w:cs="Times New Roman"/>
          <w:b/>
          <w:bCs/>
          <w:sz w:val="32"/>
          <w:szCs w:val="32"/>
        </w:rPr>
      </w:pPr>
      <w:r w:rsidRPr="009F4D66">
        <w:rPr>
          <w:rFonts w:ascii="Times New Roman" w:hAnsi="Times New Roman" w:cs="Times New Roman" w:hint="eastAsia"/>
          <w:b/>
          <w:bCs/>
          <w:sz w:val="32"/>
          <w:szCs w:val="32"/>
        </w:rPr>
        <w:t>S</w:t>
      </w:r>
      <w:r w:rsidRPr="009F4D66">
        <w:rPr>
          <w:rFonts w:ascii="Times New Roman" w:hAnsi="Times New Roman" w:cs="Times New Roman"/>
          <w:b/>
          <w:bCs/>
          <w:sz w:val="32"/>
          <w:szCs w:val="32"/>
        </w:rPr>
        <w:t>ubmit your paper</w:t>
      </w:r>
    </w:p>
    <w:p w14:paraId="1F428979" w14:textId="2C521B38" w:rsidR="009F4D66" w:rsidRPr="009F4D66" w:rsidRDefault="009F4D66" w:rsidP="009F4D66">
      <w:pPr>
        <w:spacing w:beforeLines="50" w:before="156" w:afterLines="50" w:after="156"/>
        <w:rPr>
          <w:rFonts w:ascii="Times New Roman" w:eastAsia="宋体" w:hAnsi="Times New Roman" w:cs="Times New Roman"/>
          <w:kern w:val="0"/>
          <w:sz w:val="24"/>
          <w:szCs w:val="24"/>
        </w:rPr>
      </w:pPr>
      <w:r w:rsidRPr="009F4D66">
        <w:rPr>
          <w:rFonts w:ascii="Times New Roman" w:eastAsia="宋体" w:hAnsi="Times New Roman" w:cs="Times New Roman"/>
          <w:kern w:val="0"/>
          <w:sz w:val="24"/>
          <w:szCs w:val="24"/>
        </w:rPr>
        <w:t>For more details or submit your paper, please visit:</w:t>
      </w:r>
    </w:p>
    <w:p w14:paraId="64EAFFD8" w14:textId="0EBFCED8" w:rsidR="009F4D66" w:rsidRPr="009F4D66" w:rsidRDefault="009F4D66" w:rsidP="009F4D66">
      <w:pPr>
        <w:spacing w:beforeLines="50" w:before="156" w:afterLines="50" w:after="156"/>
        <w:rPr>
          <w:rFonts w:ascii="Times New Roman" w:eastAsia="宋体" w:hAnsi="Times New Roman" w:cs="Times New Roman"/>
          <w:kern w:val="0"/>
          <w:sz w:val="24"/>
          <w:szCs w:val="24"/>
        </w:rPr>
      </w:pPr>
      <w:r w:rsidRPr="009F4D66">
        <w:rPr>
          <w:rFonts w:ascii="Times New Roman" w:eastAsia="宋体" w:hAnsi="Times New Roman" w:cs="Times New Roman"/>
          <w:kern w:val="0"/>
          <w:sz w:val="24"/>
          <w:szCs w:val="24"/>
        </w:rPr>
        <w:t>https://www.geospatialhealth.net/index.ph</w:t>
      </w:r>
      <w:bookmarkStart w:id="0" w:name="_GoBack"/>
      <w:bookmarkEnd w:id="0"/>
      <w:r w:rsidRPr="009F4D66">
        <w:rPr>
          <w:rFonts w:ascii="Times New Roman" w:eastAsia="宋体" w:hAnsi="Times New Roman" w:cs="Times New Roman"/>
          <w:kern w:val="0"/>
          <w:sz w:val="24"/>
          <w:szCs w:val="24"/>
        </w:rPr>
        <w:t>p/gh/about/submissions</w:t>
      </w:r>
    </w:p>
    <w:sectPr w:rsidR="009F4D66" w:rsidRPr="009F4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222C" w14:textId="77777777" w:rsidR="008C710C" w:rsidRDefault="008C710C" w:rsidP="004223A0">
      <w:r>
        <w:separator/>
      </w:r>
    </w:p>
  </w:endnote>
  <w:endnote w:type="continuationSeparator" w:id="0">
    <w:p w14:paraId="6CD89A1D" w14:textId="77777777" w:rsidR="008C710C" w:rsidRDefault="008C710C" w:rsidP="0042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8601" w14:textId="77777777" w:rsidR="008C710C" w:rsidRDefault="008C710C" w:rsidP="004223A0">
      <w:r>
        <w:separator/>
      </w:r>
    </w:p>
  </w:footnote>
  <w:footnote w:type="continuationSeparator" w:id="0">
    <w:p w14:paraId="3DAAE741" w14:textId="77777777" w:rsidR="008C710C" w:rsidRDefault="008C710C" w:rsidP="00422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4608C"/>
    <w:multiLevelType w:val="multilevel"/>
    <w:tmpl w:val="6600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D629E"/>
    <w:multiLevelType w:val="multilevel"/>
    <w:tmpl w:val="3F82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F3"/>
    <w:rsid w:val="004223A0"/>
    <w:rsid w:val="00630E53"/>
    <w:rsid w:val="008C710C"/>
    <w:rsid w:val="009F4D66"/>
    <w:rsid w:val="00AD28A6"/>
    <w:rsid w:val="00CE7A8E"/>
    <w:rsid w:val="00EA2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8E790"/>
  <w15:chartTrackingRefBased/>
  <w15:docId w15:val="{64D5428C-25F6-4A4D-A593-3C1F897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223A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23A0"/>
    <w:rPr>
      <w:sz w:val="18"/>
      <w:szCs w:val="18"/>
    </w:rPr>
  </w:style>
  <w:style w:type="paragraph" w:styleId="a5">
    <w:name w:val="footer"/>
    <w:basedOn w:val="a"/>
    <w:link w:val="a6"/>
    <w:uiPriority w:val="99"/>
    <w:unhideWhenUsed/>
    <w:rsid w:val="004223A0"/>
    <w:pPr>
      <w:tabs>
        <w:tab w:val="center" w:pos="4153"/>
        <w:tab w:val="right" w:pos="8306"/>
      </w:tabs>
      <w:snapToGrid w:val="0"/>
      <w:jc w:val="left"/>
    </w:pPr>
    <w:rPr>
      <w:sz w:val="18"/>
      <w:szCs w:val="18"/>
    </w:rPr>
  </w:style>
  <w:style w:type="character" w:customStyle="1" w:styleId="a6">
    <w:name w:val="页脚 字符"/>
    <w:basedOn w:val="a0"/>
    <w:link w:val="a5"/>
    <w:uiPriority w:val="99"/>
    <w:rsid w:val="004223A0"/>
    <w:rPr>
      <w:sz w:val="18"/>
      <w:szCs w:val="18"/>
    </w:rPr>
  </w:style>
  <w:style w:type="character" w:styleId="a7">
    <w:name w:val="Strong"/>
    <w:basedOn w:val="a0"/>
    <w:uiPriority w:val="22"/>
    <w:qFormat/>
    <w:rsid w:val="004223A0"/>
    <w:rPr>
      <w:b/>
      <w:bCs/>
    </w:rPr>
  </w:style>
  <w:style w:type="character" w:customStyle="1" w:styleId="30">
    <w:name w:val="标题 3 字符"/>
    <w:basedOn w:val="a0"/>
    <w:link w:val="3"/>
    <w:uiPriority w:val="9"/>
    <w:rsid w:val="004223A0"/>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9001">
      <w:bodyDiv w:val="1"/>
      <w:marLeft w:val="0"/>
      <w:marRight w:val="0"/>
      <w:marTop w:val="0"/>
      <w:marBottom w:val="0"/>
      <w:divBdr>
        <w:top w:val="none" w:sz="0" w:space="0" w:color="auto"/>
        <w:left w:val="none" w:sz="0" w:space="0" w:color="auto"/>
        <w:bottom w:val="none" w:sz="0" w:space="0" w:color="auto"/>
        <w:right w:val="none" w:sz="0" w:space="0" w:color="auto"/>
      </w:divBdr>
    </w:div>
    <w:div w:id="683627161">
      <w:bodyDiv w:val="1"/>
      <w:marLeft w:val="0"/>
      <w:marRight w:val="0"/>
      <w:marTop w:val="0"/>
      <w:marBottom w:val="0"/>
      <w:divBdr>
        <w:top w:val="none" w:sz="0" w:space="0" w:color="auto"/>
        <w:left w:val="none" w:sz="0" w:space="0" w:color="auto"/>
        <w:bottom w:val="none" w:sz="0" w:space="0" w:color="auto"/>
        <w:right w:val="none" w:sz="0" w:space="0" w:color="auto"/>
      </w:divBdr>
    </w:div>
    <w:div w:id="1055855362">
      <w:bodyDiv w:val="1"/>
      <w:marLeft w:val="0"/>
      <w:marRight w:val="0"/>
      <w:marTop w:val="0"/>
      <w:marBottom w:val="0"/>
      <w:divBdr>
        <w:top w:val="none" w:sz="0" w:space="0" w:color="auto"/>
        <w:left w:val="none" w:sz="0" w:space="0" w:color="auto"/>
        <w:bottom w:val="none" w:sz="0" w:space="0" w:color="auto"/>
        <w:right w:val="none" w:sz="0" w:space="0" w:color="auto"/>
      </w:divBdr>
    </w:div>
    <w:div w:id="18166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 雄宇</dc:creator>
  <cp:keywords/>
  <dc:description/>
  <cp:lastModifiedBy>欧 雄宇</cp:lastModifiedBy>
  <cp:revision>14</cp:revision>
  <dcterms:created xsi:type="dcterms:W3CDTF">2020-02-04T09:06:00Z</dcterms:created>
  <dcterms:modified xsi:type="dcterms:W3CDTF">2020-02-04T10:26:00Z</dcterms:modified>
</cp:coreProperties>
</file>